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472E" w14:textId="77777777" w:rsidR="00FB57EE" w:rsidRDefault="00FB57EE" w:rsidP="001A715B">
      <w:pPr>
        <w:jc w:val="both"/>
        <w:rPr>
          <w:rFonts w:ascii="Garamond" w:hAnsi="Garamond"/>
          <w:b/>
        </w:rPr>
      </w:pPr>
    </w:p>
    <w:p w14:paraId="3EDD9933" w14:textId="044AEAB3" w:rsidR="0082036A" w:rsidRPr="00E63CE9" w:rsidRDefault="00274E0B" w:rsidP="0082036A">
      <w:pPr>
        <w:jc w:val="center"/>
        <w:rPr>
          <w:rFonts w:ascii="Garamond" w:hAnsi="Garamond"/>
          <w:b/>
        </w:rPr>
      </w:pPr>
      <w:r>
        <w:rPr>
          <w:rFonts w:ascii="Garamond" w:hAnsi="Garamond"/>
          <w:b/>
        </w:rPr>
        <w:t xml:space="preserve">LOCKINGTON PARISH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a) is a member of any committee or sub-committee of the authority, or;</w:t>
      </w:r>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authority;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grandchild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14:paraId="4BC58F89" w14:textId="28A44CF0" w:rsidR="00975DFC" w:rsidRDefault="00975DFC">
      <w:pPr>
        <w:spacing w:after="160" w:line="259" w:lineRule="auto"/>
        <w:rPr>
          <w:rFonts w:ascii="Garamond" w:hAnsi="Garamond"/>
        </w:rPr>
      </w:pPr>
      <w:r>
        <w:rPr>
          <w:rFonts w:ascii="Garamond" w:hAnsi="Garamond"/>
        </w:rPr>
        <w:br w:type="page"/>
      </w:r>
    </w:p>
    <w:p w14:paraId="42286203" w14:textId="2244EA3A" w:rsidR="009B2717" w:rsidRDefault="009B2717" w:rsidP="009B2717">
      <w:pPr>
        <w:pStyle w:val="ListParagraph"/>
        <w:rPr>
          <w:rFonts w:ascii="Garamond" w:hAnsi="Garamond"/>
        </w:rPr>
      </w:pPr>
    </w:p>
    <w:p w14:paraId="0217C6EF" w14:textId="1F77E4D6" w:rsidR="00975DFC" w:rsidRPr="00E63CE9" w:rsidRDefault="00975DFC" w:rsidP="00975DFC">
      <w:pPr>
        <w:rPr>
          <w:rFonts w:ascii="Garamond" w:hAnsi="Garamond"/>
        </w:rPr>
      </w:pPr>
      <w:r w:rsidRPr="00E63CE9">
        <w:rPr>
          <w:rFonts w:ascii="Garamond" w:hAnsi="Garamond"/>
          <w:b/>
        </w:rPr>
        <w:t>Application of the Code of Conduct</w:t>
      </w:r>
      <w:r w:rsidRPr="00975DFC">
        <w:rPr>
          <w:rFonts w:ascii="Garamond" w:hAnsi="Garamond"/>
          <w:b/>
        </w:rPr>
        <w:t xml:space="preserve"> continued</w:t>
      </w:r>
    </w:p>
    <w:p w14:paraId="48DA8471" w14:textId="77777777" w:rsidR="00975DFC" w:rsidRPr="00E63CE9" w:rsidRDefault="00975DFC"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3275B5D9" w:rsidR="009B2717"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statements and comments. </w:t>
      </w:r>
    </w:p>
    <w:p w14:paraId="68CE1148" w14:textId="77777777" w:rsidR="00975DFC" w:rsidRPr="00975DFC" w:rsidRDefault="00975DFC" w:rsidP="00975DFC">
      <w:pPr>
        <w:spacing w:line="259" w:lineRule="auto"/>
        <w:ind w:left="360"/>
        <w:rPr>
          <w:rFonts w:ascii="Garamond" w:hAnsi="Garamond"/>
        </w:rPr>
      </w:pPr>
    </w:p>
    <w:p w14:paraId="011B441B" w14:textId="2A432CAC" w:rsidR="009B2717" w:rsidRPr="00E63CE9" w:rsidRDefault="009B2717" w:rsidP="00B82631">
      <w:pPr>
        <w:jc w:val="both"/>
        <w:rPr>
          <w:rFonts w:ascii="Garamond" w:hAnsi="Garamond"/>
        </w:rPr>
      </w:pPr>
      <w:r w:rsidRPr="00E63CE9">
        <w:rPr>
          <w:rFonts w:ascii="Garamond" w:hAnsi="Garamond"/>
        </w:rPr>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167BC264" w:rsidR="00975DFC" w:rsidRDefault="00975DFC">
      <w:pPr>
        <w:spacing w:after="160" w:line="259" w:lineRule="auto"/>
        <w:rPr>
          <w:rFonts w:ascii="Garamond" w:hAnsi="Garamond"/>
          <w:b/>
        </w:rPr>
      </w:pPr>
      <w:r>
        <w:rPr>
          <w:rFonts w:ascii="Garamond" w:hAnsi="Garamond"/>
          <w:b/>
        </w:rPr>
        <w:br w:type="page"/>
      </w:r>
    </w:p>
    <w:p w14:paraId="24DD2948"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207EB9EA" w14:textId="421C9062" w:rsidR="00156805" w:rsidRDefault="00156805" w:rsidP="00E63CE9">
      <w:pPr>
        <w:jc w:val="both"/>
        <w:rPr>
          <w:rFonts w:ascii="Garamond" w:hAnsi="Garamond"/>
        </w:rPr>
      </w:pPr>
      <w:r w:rsidRPr="00E63CE9">
        <w:rPr>
          <w:rFonts w:ascii="Garamond" w:hAnsi="Garamond"/>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5CDBCB34" w:rsidR="00975DFC" w:rsidRDefault="00975DFC">
      <w:pPr>
        <w:spacing w:after="160" w:line="259" w:lineRule="auto"/>
        <w:rPr>
          <w:rFonts w:ascii="Garamond" w:hAnsi="Garamond"/>
          <w:b/>
        </w:rPr>
      </w:pPr>
      <w:r>
        <w:rPr>
          <w:rFonts w:ascii="Garamond" w:hAnsi="Garamond"/>
          <w:b/>
        </w:rPr>
        <w:br w:type="page"/>
      </w:r>
    </w:p>
    <w:p w14:paraId="770F6E4B"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You have received the consent of a person authorised to give it;</w:t>
      </w:r>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so;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Improperly use knowledge gained solely as a result of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26071C5F" w:rsidR="00975DFC" w:rsidRDefault="00975DFC">
      <w:pPr>
        <w:spacing w:after="160" w:line="259" w:lineRule="auto"/>
        <w:rPr>
          <w:rFonts w:ascii="Garamond" w:hAnsi="Garamond"/>
          <w:b/>
        </w:rPr>
      </w:pPr>
      <w:r>
        <w:rPr>
          <w:rFonts w:ascii="Garamond" w:hAnsi="Garamond"/>
          <w:b/>
        </w:rPr>
        <w:br w:type="page"/>
      </w:r>
    </w:p>
    <w:p w14:paraId="79D83C5A"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9052B6" w:rsidR="00975DFC" w:rsidRDefault="00975DFC">
      <w:pPr>
        <w:spacing w:after="160" w:line="259" w:lineRule="auto"/>
        <w:rPr>
          <w:rFonts w:ascii="Garamond" w:hAnsi="Garamond"/>
          <w:b/>
        </w:rPr>
      </w:pPr>
      <w:r>
        <w:rPr>
          <w:rFonts w:ascii="Garamond" w:hAnsi="Garamond"/>
          <w:b/>
        </w:rPr>
        <w:br w:type="page"/>
      </w:r>
    </w:p>
    <w:p w14:paraId="76C2006F"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Member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r w:rsidRPr="00271807">
        <w:rPr>
          <w:rFonts w:ascii="Garamond" w:hAnsi="Garamond"/>
        </w:rPr>
        <w:t xml:space="preserve">In order to protect your position and the reputation of the </w:t>
      </w:r>
      <w:r w:rsidR="005902C4" w:rsidRPr="00271807">
        <w:rPr>
          <w:rFonts w:ascii="Garamond" w:hAnsi="Garamond"/>
        </w:rPr>
        <w:t>a</w:t>
      </w:r>
      <w:r w:rsidRPr="00271807">
        <w:rPr>
          <w:rFonts w:ascii="Garamond" w:hAnsi="Garamond"/>
        </w:rPr>
        <w:t>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0B9786F5" w:rsidR="00975DFC" w:rsidRDefault="00975DFC">
      <w:pPr>
        <w:spacing w:after="160" w:line="259" w:lineRule="auto"/>
        <w:rPr>
          <w:rFonts w:ascii="Garamond" w:hAnsi="Garamond"/>
        </w:rPr>
      </w:pPr>
      <w:r>
        <w:rPr>
          <w:rFonts w:ascii="Garamond" w:hAnsi="Garamond"/>
        </w:rPr>
        <w:br w:type="page"/>
      </w:r>
    </w:p>
    <w:p w14:paraId="4F211662"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You must before the end of 28 days beginning on the day on which you become a Member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Any employment, office, trade, profession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licence (alone or jointly with others) to occupy land in the area of the council for a month or longer</w:t>
      </w:r>
    </w:p>
    <w:p w14:paraId="41092E90" w14:textId="43647BFA" w:rsidR="0038186B"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00F4FF83" w14:textId="51FB0853" w:rsidR="00975DFC" w:rsidRDefault="00975DFC">
      <w:pPr>
        <w:spacing w:after="160" w:line="259" w:lineRule="auto"/>
        <w:rPr>
          <w:rFonts w:ascii="Garamond" w:hAnsi="Garamond"/>
          <w:b/>
        </w:rPr>
      </w:pPr>
      <w:r>
        <w:rPr>
          <w:rFonts w:ascii="Garamond" w:hAnsi="Garamond"/>
          <w:b/>
        </w:rPr>
        <w:br w:type="page"/>
      </w:r>
    </w:p>
    <w:p w14:paraId="267B39C9" w14:textId="77777777" w:rsidR="00975DFC" w:rsidRPr="00E63CE9" w:rsidRDefault="00975DFC" w:rsidP="00975DFC">
      <w:pPr>
        <w:pStyle w:val="ListParagraph"/>
        <w:ind w:left="2160"/>
        <w:jc w:val="both"/>
        <w:rPr>
          <w:rFonts w:ascii="Garamond" w:hAnsi="Garamond"/>
          <w:b/>
        </w:rPr>
      </w:pP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The following Non-Pecuniary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(i.e.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directed to charitable purposes of which you are a Member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whose principal purposes include influence of public opinion of policy (including any political party or trade union) of which you are a Member</w:t>
      </w:r>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Member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6064ACF5" w:rsidR="00975DFC" w:rsidRDefault="00975DFC">
      <w:pPr>
        <w:spacing w:after="160" w:line="259" w:lineRule="auto"/>
        <w:rPr>
          <w:rFonts w:ascii="Garamond" w:hAnsi="Garamond"/>
          <w:b/>
        </w:rPr>
      </w:pPr>
      <w:r>
        <w:rPr>
          <w:rFonts w:ascii="Garamond" w:hAnsi="Garamond"/>
          <w:b/>
        </w:rPr>
        <w:br w:type="page"/>
      </w:r>
    </w:p>
    <w:p w14:paraId="114C2426"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discussion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above;</w:t>
      </w:r>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Member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311383EC" w:rsidR="00975DFC" w:rsidRDefault="00975DFC">
      <w:pPr>
        <w:spacing w:after="160" w:line="259" w:lineRule="auto"/>
        <w:rPr>
          <w:rFonts w:ascii="Garamond" w:hAnsi="Garamond"/>
          <w:b/>
        </w:rPr>
      </w:pPr>
      <w:r>
        <w:rPr>
          <w:rFonts w:ascii="Garamond" w:hAnsi="Garamond"/>
          <w:b/>
        </w:rPr>
        <w:br w:type="page"/>
      </w:r>
    </w:p>
    <w:p w14:paraId="54B8BE76" w14:textId="77777777" w:rsidR="009D1252" w:rsidRPr="009D1252" w:rsidRDefault="009D1252" w:rsidP="009D1252">
      <w:pPr>
        <w:jc w:val="both"/>
        <w:rPr>
          <w:rFonts w:ascii="Garamond" w:hAnsi="Garamond"/>
          <w:b/>
        </w:rPr>
      </w:pPr>
      <w:bookmarkStart w:id="0" w:name="_GoBack"/>
      <w:bookmarkEnd w:id="0"/>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paragraph (a) below where you have a non-pecuniary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 allowance, payment or indemnity given to members;</w:t>
      </w:r>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6A32A302" w:rsidR="00AF0788"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discussion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p w14:paraId="33A46117" w14:textId="18AC58B0" w:rsidR="00274E0B" w:rsidRDefault="00274E0B" w:rsidP="00274E0B">
      <w:pPr>
        <w:jc w:val="both"/>
        <w:rPr>
          <w:rFonts w:ascii="Garamond" w:hAnsi="Garamond"/>
          <w:b/>
        </w:rPr>
      </w:pPr>
    </w:p>
    <w:p w14:paraId="26D3251E" w14:textId="0D43A6D3" w:rsidR="00274E0B" w:rsidRDefault="00274E0B" w:rsidP="00274E0B">
      <w:pPr>
        <w:jc w:val="both"/>
        <w:rPr>
          <w:rFonts w:ascii="Garamond" w:hAnsi="Garamond"/>
          <w:b/>
        </w:rPr>
      </w:pPr>
    </w:p>
    <w:p w14:paraId="7763A598" w14:textId="635BFDFB" w:rsidR="00274E0B" w:rsidRDefault="00274E0B">
      <w:pPr>
        <w:spacing w:after="160" w:line="259" w:lineRule="auto"/>
        <w:rPr>
          <w:rFonts w:ascii="Garamond" w:hAnsi="Garamond"/>
          <w:b/>
        </w:rPr>
      </w:pPr>
      <w:r>
        <w:rPr>
          <w:rFonts w:ascii="Garamond" w:hAnsi="Garamond"/>
          <w:b/>
        </w:rPr>
        <w:br w:type="page"/>
      </w:r>
    </w:p>
    <w:p w14:paraId="2E25E8C7" w14:textId="77777777" w:rsidR="00274E0B" w:rsidRPr="005B2709" w:rsidRDefault="00274E0B" w:rsidP="00274E0B">
      <w:pPr>
        <w:pStyle w:val="Default"/>
        <w:rPr>
          <w:rFonts w:ascii="Garamond" w:hAnsi="Garamond"/>
        </w:rPr>
      </w:pPr>
      <w:r w:rsidRPr="005B2709">
        <w:rPr>
          <w:rFonts w:ascii="Garamond" w:hAnsi="Garamond"/>
          <w:b/>
          <w:bCs/>
        </w:rPr>
        <w:lastRenderedPageBreak/>
        <w:t xml:space="preserve">The Seven Principles of Public Life </w:t>
      </w:r>
    </w:p>
    <w:p w14:paraId="5B2B7B4C" w14:textId="690C7346" w:rsidR="00274E0B" w:rsidRDefault="00274E0B" w:rsidP="00274E0B">
      <w:pPr>
        <w:jc w:val="both"/>
        <w:rPr>
          <w:rFonts w:ascii="Garamond" w:hAnsi="Garamond"/>
          <w:b/>
        </w:rPr>
      </w:pPr>
    </w:p>
    <w:p w14:paraId="635F80C5" w14:textId="17DFDE9D" w:rsidR="00274E0B" w:rsidRPr="005B2709" w:rsidRDefault="00274E0B" w:rsidP="00274E0B">
      <w:pPr>
        <w:pStyle w:val="Default"/>
        <w:jc w:val="both"/>
        <w:rPr>
          <w:rFonts w:ascii="Garamond" w:hAnsi="Garamond"/>
        </w:rPr>
      </w:pPr>
      <w:r>
        <w:rPr>
          <w:rFonts w:ascii="Garamond" w:hAnsi="Garamond"/>
        </w:rPr>
        <w:t>Lockington Parish</w:t>
      </w:r>
      <w:r w:rsidRPr="005B2709">
        <w:rPr>
          <w:rFonts w:ascii="Garamond" w:hAnsi="Garamond"/>
        </w:rPr>
        <w:t xml:space="preserve"> Council is required </w:t>
      </w:r>
      <w:r w:rsidRPr="005B2709">
        <w:rPr>
          <w:rFonts w:ascii="Garamond" w:hAnsi="Garamond" w:cs="Arial"/>
          <w:shd w:val="clear" w:color="auto" w:fill="FFFFFF"/>
        </w:rPr>
        <w:t>to adopt a code dealing with the conduct that is expected of members and co-opted members of the authority when they are acting in that capacity.</w:t>
      </w:r>
      <w:r w:rsidRPr="005B2709">
        <w:rPr>
          <w:rFonts w:ascii="Garamond" w:hAnsi="Garamond"/>
        </w:rPr>
        <w:t xml:space="preserve"> </w:t>
      </w:r>
      <w:r w:rsidRPr="005B2709">
        <w:rPr>
          <w:rFonts w:ascii="Garamond" w:hAnsi="Garamond" w:cs="Arial"/>
          <w:shd w:val="clear" w:color="auto" w:fill="FFFFFF"/>
        </w:rPr>
        <w:t xml:space="preserve">The Code </w:t>
      </w:r>
      <w:r>
        <w:rPr>
          <w:rFonts w:ascii="Garamond" w:hAnsi="Garamond" w:cs="Arial"/>
          <w:shd w:val="clear" w:color="auto" w:fill="FFFFFF"/>
        </w:rPr>
        <w:t>must be consistent with the ‘</w:t>
      </w:r>
      <w:r w:rsidRPr="005B2709">
        <w:rPr>
          <w:rFonts w:ascii="Garamond" w:hAnsi="Garamond" w:cs="Arial"/>
          <w:shd w:val="clear" w:color="auto" w:fill="FFFFFF"/>
        </w:rPr>
        <w:t>Nolan</w:t>
      </w:r>
      <w:r>
        <w:rPr>
          <w:rFonts w:ascii="Garamond" w:hAnsi="Garamond" w:cs="Arial"/>
          <w:shd w:val="clear" w:color="auto" w:fill="FFFFFF"/>
        </w:rPr>
        <w:t xml:space="preserve">’ </w:t>
      </w:r>
      <w:r w:rsidRPr="005B2709">
        <w:rPr>
          <w:rFonts w:ascii="Garamond" w:hAnsi="Garamond" w:cs="Arial"/>
          <w:shd w:val="clear" w:color="auto" w:fill="FFFFFF"/>
        </w:rPr>
        <w:t>principles</w:t>
      </w:r>
      <w:r>
        <w:rPr>
          <w:rFonts w:ascii="Garamond" w:hAnsi="Garamond" w:cs="Arial"/>
          <w:shd w:val="clear" w:color="auto" w:fill="FFFFFF"/>
        </w:rPr>
        <w:t xml:space="preserve"> -</w:t>
      </w:r>
    </w:p>
    <w:p w14:paraId="61DBEE3D" w14:textId="77777777" w:rsidR="00274E0B" w:rsidRPr="005B2709" w:rsidRDefault="00274E0B" w:rsidP="00274E0B">
      <w:pPr>
        <w:pStyle w:val="Default"/>
        <w:rPr>
          <w:rFonts w:ascii="Garamond" w:hAnsi="Garamond"/>
        </w:rPr>
      </w:pPr>
    </w:p>
    <w:p w14:paraId="4D4F90D9" w14:textId="77777777" w:rsidR="00274E0B" w:rsidRPr="005B2709" w:rsidRDefault="00274E0B" w:rsidP="00274E0B">
      <w:pPr>
        <w:pStyle w:val="Default"/>
        <w:rPr>
          <w:rFonts w:ascii="Garamond" w:hAnsi="Garamond"/>
          <w:b/>
          <w:bCs/>
        </w:rPr>
      </w:pPr>
      <w:r w:rsidRPr="005B2709">
        <w:rPr>
          <w:rFonts w:ascii="Garamond" w:hAnsi="Garamond"/>
          <w:b/>
          <w:bCs/>
        </w:rPr>
        <w:t xml:space="preserve">Selflessness </w:t>
      </w:r>
    </w:p>
    <w:p w14:paraId="0074A3E3" w14:textId="77777777" w:rsidR="00274E0B" w:rsidRPr="005B2709" w:rsidRDefault="00274E0B" w:rsidP="00274E0B">
      <w:pPr>
        <w:pStyle w:val="Default"/>
        <w:rPr>
          <w:rFonts w:ascii="Garamond" w:hAnsi="Garamond"/>
        </w:rPr>
      </w:pPr>
    </w:p>
    <w:p w14:paraId="15BFE0C8" w14:textId="77777777" w:rsidR="00274E0B" w:rsidRPr="00954373" w:rsidRDefault="00274E0B" w:rsidP="00274E0B">
      <w:pPr>
        <w:pStyle w:val="Default"/>
        <w:rPr>
          <w:rFonts w:ascii="Garamond" w:hAnsi="Garamond"/>
        </w:rPr>
      </w:pPr>
      <w:r w:rsidRPr="00954373">
        <w:rPr>
          <w:rFonts w:ascii="Garamond" w:hAnsi="Garamond"/>
        </w:rPr>
        <w:t xml:space="preserve">Holders of public office should act solely in terms of the public interest. </w:t>
      </w:r>
    </w:p>
    <w:p w14:paraId="7D1F1DAA" w14:textId="77777777" w:rsidR="00274E0B" w:rsidRPr="00954373" w:rsidRDefault="00274E0B" w:rsidP="00274E0B">
      <w:pPr>
        <w:pStyle w:val="Default"/>
        <w:rPr>
          <w:rFonts w:ascii="Garamond" w:hAnsi="Garamond"/>
        </w:rPr>
      </w:pPr>
    </w:p>
    <w:p w14:paraId="2DC1F344" w14:textId="77777777" w:rsidR="00274E0B" w:rsidRPr="00954373" w:rsidRDefault="00274E0B" w:rsidP="00274E0B">
      <w:pPr>
        <w:pStyle w:val="Default"/>
        <w:rPr>
          <w:rFonts w:ascii="Garamond" w:hAnsi="Garamond"/>
          <w:b/>
          <w:bCs/>
        </w:rPr>
      </w:pPr>
      <w:r w:rsidRPr="00954373">
        <w:rPr>
          <w:rFonts w:ascii="Garamond" w:hAnsi="Garamond"/>
          <w:b/>
          <w:bCs/>
        </w:rPr>
        <w:t xml:space="preserve">Integrity </w:t>
      </w:r>
    </w:p>
    <w:p w14:paraId="049E342D" w14:textId="77777777" w:rsidR="00274E0B" w:rsidRPr="00954373" w:rsidRDefault="00274E0B" w:rsidP="00274E0B">
      <w:pPr>
        <w:pStyle w:val="Default"/>
        <w:rPr>
          <w:rFonts w:ascii="Garamond" w:hAnsi="Garamond"/>
        </w:rPr>
      </w:pPr>
    </w:p>
    <w:p w14:paraId="444445DD" w14:textId="77777777" w:rsidR="00274E0B" w:rsidRPr="00954373" w:rsidRDefault="00274E0B" w:rsidP="00274E0B">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0A390CE0" w14:textId="77777777" w:rsidR="00274E0B" w:rsidRPr="00954373" w:rsidRDefault="00274E0B" w:rsidP="00274E0B">
      <w:pPr>
        <w:pStyle w:val="Default"/>
        <w:rPr>
          <w:rFonts w:ascii="Garamond" w:hAnsi="Garamond"/>
        </w:rPr>
      </w:pPr>
    </w:p>
    <w:p w14:paraId="49AF9BD5" w14:textId="77777777" w:rsidR="00274E0B" w:rsidRPr="00954373" w:rsidRDefault="00274E0B" w:rsidP="00274E0B">
      <w:pPr>
        <w:pStyle w:val="Default"/>
        <w:rPr>
          <w:rFonts w:ascii="Garamond" w:hAnsi="Garamond"/>
          <w:b/>
          <w:bCs/>
        </w:rPr>
      </w:pPr>
      <w:r w:rsidRPr="00954373">
        <w:rPr>
          <w:rFonts w:ascii="Garamond" w:hAnsi="Garamond"/>
          <w:b/>
          <w:bCs/>
        </w:rPr>
        <w:t xml:space="preserve">Objectivity </w:t>
      </w:r>
    </w:p>
    <w:p w14:paraId="70FA0588" w14:textId="77777777" w:rsidR="00274E0B" w:rsidRPr="00954373" w:rsidRDefault="00274E0B" w:rsidP="00274E0B">
      <w:pPr>
        <w:pStyle w:val="Default"/>
        <w:rPr>
          <w:rFonts w:ascii="Garamond" w:hAnsi="Garamond"/>
        </w:rPr>
      </w:pPr>
    </w:p>
    <w:p w14:paraId="42B3135D" w14:textId="77777777" w:rsidR="00274E0B" w:rsidRPr="00954373" w:rsidRDefault="00274E0B" w:rsidP="00274E0B">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AFAB26C" w14:textId="77777777" w:rsidR="00274E0B" w:rsidRPr="00954373" w:rsidRDefault="00274E0B" w:rsidP="00274E0B">
      <w:pPr>
        <w:pStyle w:val="Default"/>
        <w:rPr>
          <w:rFonts w:ascii="Garamond" w:hAnsi="Garamond"/>
        </w:rPr>
      </w:pPr>
    </w:p>
    <w:p w14:paraId="2E9BB8B2" w14:textId="77777777" w:rsidR="00274E0B" w:rsidRPr="00954373" w:rsidRDefault="00274E0B" w:rsidP="00274E0B">
      <w:pPr>
        <w:pStyle w:val="Default"/>
        <w:rPr>
          <w:rFonts w:ascii="Garamond" w:hAnsi="Garamond"/>
          <w:b/>
          <w:bCs/>
        </w:rPr>
      </w:pPr>
      <w:r w:rsidRPr="00954373">
        <w:rPr>
          <w:rFonts w:ascii="Garamond" w:hAnsi="Garamond"/>
          <w:b/>
          <w:bCs/>
        </w:rPr>
        <w:t xml:space="preserve">Accountability </w:t>
      </w:r>
    </w:p>
    <w:p w14:paraId="27094807" w14:textId="77777777" w:rsidR="00274E0B" w:rsidRPr="00954373" w:rsidRDefault="00274E0B" w:rsidP="00274E0B">
      <w:pPr>
        <w:pStyle w:val="Default"/>
        <w:rPr>
          <w:rFonts w:ascii="Garamond" w:hAnsi="Garamond"/>
        </w:rPr>
      </w:pPr>
    </w:p>
    <w:p w14:paraId="2A1CF356" w14:textId="77777777" w:rsidR="00274E0B" w:rsidRPr="00954373" w:rsidRDefault="00274E0B" w:rsidP="00274E0B">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33AFE5F6" w14:textId="77777777" w:rsidR="00274E0B" w:rsidRPr="00954373" w:rsidRDefault="00274E0B" w:rsidP="00274E0B">
      <w:pPr>
        <w:pStyle w:val="Default"/>
        <w:rPr>
          <w:rFonts w:ascii="Garamond" w:hAnsi="Garamond"/>
        </w:rPr>
      </w:pPr>
    </w:p>
    <w:p w14:paraId="7E15DF49" w14:textId="77777777" w:rsidR="00274E0B" w:rsidRPr="00954373" w:rsidRDefault="00274E0B" w:rsidP="00274E0B">
      <w:pPr>
        <w:pStyle w:val="Default"/>
        <w:rPr>
          <w:rFonts w:ascii="Garamond" w:hAnsi="Garamond"/>
          <w:b/>
          <w:bCs/>
        </w:rPr>
      </w:pPr>
      <w:r w:rsidRPr="00954373">
        <w:rPr>
          <w:rFonts w:ascii="Garamond" w:hAnsi="Garamond"/>
          <w:b/>
          <w:bCs/>
        </w:rPr>
        <w:t xml:space="preserve">Openness </w:t>
      </w:r>
    </w:p>
    <w:p w14:paraId="2823FA51" w14:textId="77777777" w:rsidR="00274E0B" w:rsidRPr="00954373" w:rsidRDefault="00274E0B" w:rsidP="00274E0B">
      <w:pPr>
        <w:pStyle w:val="Default"/>
        <w:rPr>
          <w:rFonts w:ascii="Garamond" w:hAnsi="Garamond"/>
        </w:rPr>
      </w:pPr>
    </w:p>
    <w:p w14:paraId="0746C694" w14:textId="77777777" w:rsidR="00274E0B" w:rsidRPr="00954373" w:rsidRDefault="00274E0B" w:rsidP="00274E0B">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413CC461" w14:textId="77777777" w:rsidR="00274E0B" w:rsidRPr="00954373" w:rsidRDefault="00274E0B" w:rsidP="00274E0B">
      <w:pPr>
        <w:pStyle w:val="Default"/>
        <w:rPr>
          <w:rFonts w:ascii="Garamond" w:hAnsi="Garamond"/>
        </w:rPr>
      </w:pPr>
    </w:p>
    <w:p w14:paraId="534681F2" w14:textId="77777777" w:rsidR="00274E0B" w:rsidRPr="00954373" w:rsidRDefault="00274E0B" w:rsidP="00274E0B">
      <w:pPr>
        <w:pStyle w:val="Default"/>
        <w:rPr>
          <w:rFonts w:ascii="Garamond" w:hAnsi="Garamond"/>
          <w:b/>
          <w:bCs/>
        </w:rPr>
      </w:pPr>
      <w:r w:rsidRPr="00954373">
        <w:rPr>
          <w:rFonts w:ascii="Garamond" w:hAnsi="Garamond"/>
          <w:b/>
          <w:bCs/>
        </w:rPr>
        <w:t xml:space="preserve">Honesty </w:t>
      </w:r>
    </w:p>
    <w:p w14:paraId="52F41068" w14:textId="77777777" w:rsidR="00274E0B" w:rsidRPr="00954373" w:rsidRDefault="00274E0B" w:rsidP="00274E0B">
      <w:pPr>
        <w:pStyle w:val="Default"/>
        <w:rPr>
          <w:rFonts w:ascii="Garamond" w:hAnsi="Garamond"/>
        </w:rPr>
      </w:pPr>
    </w:p>
    <w:p w14:paraId="78264A68" w14:textId="77777777" w:rsidR="00274E0B" w:rsidRPr="00954373" w:rsidRDefault="00274E0B" w:rsidP="00274E0B">
      <w:pPr>
        <w:pStyle w:val="Default"/>
        <w:rPr>
          <w:rFonts w:ascii="Garamond" w:hAnsi="Garamond"/>
        </w:rPr>
      </w:pPr>
      <w:r w:rsidRPr="00954373">
        <w:rPr>
          <w:rFonts w:ascii="Garamond" w:hAnsi="Garamond"/>
        </w:rPr>
        <w:t xml:space="preserve">Holders of public office should be truthful. </w:t>
      </w:r>
    </w:p>
    <w:p w14:paraId="700175CF" w14:textId="77777777" w:rsidR="00274E0B" w:rsidRPr="00954373" w:rsidRDefault="00274E0B" w:rsidP="00274E0B">
      <w:pPr>
        <w:pStyle w:val="Default"/>
        <w:rPr>
          <w:rFonts w:ascii="Garamond" w:hAnsi="Garamond"/>
        </w:rPr>
      </w:pPr>
    </w:p>
    <w:p w14:paraId="03117420" w14:textId="77777777" w:rsidR="00274E0B" w:rsidRPr="00954373" w:rsidRDefault="00274E0B" w:rsidP="00274E0B">
      <w:pPr>
        <w:pStyle w:val="Default"/>
        <w:rPr>
          <w:rFonts w:ascii="Garamond" w:hAnsi="Garamond"/>
          <w:b/>
          <w:bCs/>
        </w:rPr>
      </w:pPr>
      <w:r w:rsidRPr="00954373">
        <w:rPr>
          <w:rFonts w:ascii="Garamond" w:hAnsi="Garamond"/>
          <w:b/>
          <w:bCs/>
        </w:rPr>
        <w:t xml:space="preserve">Leadership </w:t>
      </w:r>
    </w:p>
    <w:p w14:paraId="4FA08EB8" w14:textId="77777777" w:rsidR="00274E0B" w:rsidRPr="00954373" w:rsidRDefault="00274E0B" w:rsidP="00274E0B">
      <w:pPr>
        <w:pStyle w:val="Default"/>
        <w:rPr>
          <w:rFonts w:ascii="Garamond" w:hAnsi="Garamond"/>
        </w:rPr>
      </w:pPr>
    </w:p>
    <w:p w14:paraId="5D90114B" w14:textId="77777777" w:rsidR="00274E0B" w:rsidRPr="00954373" w:rsidRDefault="00274E0B" w:rsidP="00274E0B">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7AF46307" w14:textId="77777777" w:rsidR="00274E0B" w:rsidRPr="00954373" w:rsidRDefault="00274E0B" w:rsidP="00274E0B">
      <w:pPr>
        <w:jc w:val="center"/>
        <w:rPr>
          <w:rFonts w:ascii="Garamond" w:hAnsi="Garamond"/>
          <w:b/>
        </w:rPr>
      </w:pPr>
    </w:p>
    <w:p w14:paraId="0C87FC42" w14:textId="77777777" w:rsidR="00274E0B" w:rsidRPr="00954373" w:rsidRDefault="00274E0B" w:rsidP="00274E0B">
      <w:pPr>
        <w:jc w:val="center"/>
        <w:rPr>
          <w:rFonts w:ascii="Garamond" w:hAnsi="Garamond"/>
          <w:b/>
        </w:rPr>
      </w:pPr>
    </w:p>
    <w:p w14:paraId="57E51511" w14:textId="77777777" w:rsidR="00274E0B" w:rsidRPr="00E63CE9" w:rsidRDefault="00274E0B" w:rsidP="00274E0B">
      <w:pPr>
        <w:jc w:val="both"/>
        <w:rPr>
          <w:rFonts w:ascii="Garamond" w:hAnsi="Garamond"/>
          <w:b/>
        </w:rPr>
      </w:pPr>
      <w:r w:rsidRPr="00954373">
        <w:rPr>
          <w:rFonts w:ascii="Garamond" w:hAnsi="Garamond"/>
          <w:b/>
        </w:rPr>
        <w:t>These principles do not form part of the Code itself. Complaints that a Member has breached the provisions of the Code must be based on a breach of the provisions set out below under Standards of Councillor Conduct</w:t>
      </w:r>
      <w:r>
        <w:rPr>
          <w:rFonts w:ascii="Garamond" w:hAnsi="Garamond"/>
          <w:b/>
        </w:rPr>
        <w:t>.</w:t>
      </w:r>
      <w:r w:rsidRPr="00E63CE9">
        <w:rPr>
          <w:rFonts w:ascii="Garamond" w:hAnsi="Garamond"/>
          <w:b/>
        </w:rPr>
        <w:t xml:space="preserve"> </w:t>
      </w:r>
    </w:p>
    <w:p w14:paraId="1DAF265D" w14:textId="77777777" w:rsidR="00274E0B" w:rsidRPr="00274E0B" w:rsidRDefault="00274E0B" w:rsidP="00274E0B">
      <w:pPr>
        <w:jc w:val="both"/>
        <w:rPr>
          <w:rFonts w:ascii="Garamond" w:hAnsi="Garamond"/>
          <w:b/>
        </w:rPr>
      </w:pPr>
    </w:p>
    <w:sectPr w:rsidR="00274E0B" w:rsidRPr="00274E0B" w:rsidSect="001A715B">
      <w:headerReference w:type="even" r:id="rId7"/>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988A" w14:textId="77777777" w:rsidR="009E32D9" w:rsidRDefault="009E32D9" w:rsidP="00271807">
      <w:r>
        <w:separator/>
      </w:r>
    </w:p>
  </w:endnote>
  <w:endnote w:type="continuationSeparator" w:id="0">
    <w:p w14:paraId="02698FAF" w14:textId="77777777" w:rsidR="009E32D9" w:rsidRDefault="009E32D9"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70F8" w14:textId="77777777" w:rsidR="009E32D9" w:rsidRDefault="009E32D9" w:rsidP="00271807">
      <w:r>
        <w:separator/>
      </w:r>
    </w:p>
  </w:footnote>
  <w:footnote w:type="continuationSeparator" w:id="0">
    <w:p w14:paraId="187E2A13" w14:textId="77777777" w:rsidR="009E32D9" w:rsidRDefault="009E32D9" w:rsidP="0027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545797"/>
      <w:docPartObj>
        <w:docPartGallery w:val="Page Numbers (Top of Page)"/>
        <w:docPartUnique/>
      </w:docPartObj>
    </w:sdtPr>
    <w:sdtContent>
      <w:p w14:paraId="7A81319A" w14:textId="6F807A9E" w:rsidR="001A715B" w:rsidRDefault="001A715B" w:rsidP="00F40F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3535E" w14:textId="77777777" w:rsidR="001A715B" w:rsidRDefault="001A715B" w:rsidP="001A71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5953970"/>
      <w:docPartObj>
        <w:docPartGallery w:val="Page Numbers (Top of Page)"/>
        <w:docPartUnique/>
      </w:docPartObj>
    </w:sdtPr>
    <w:sdtContent>
      <w:p w14:paraId="5E8FAFB3" w14:textId="3EE4C60F" w:rsidR="001A715B" w:rsidRDefault="001A715B" w:rsidP="00F40F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9D2DE0" w14:textId="5BFEC5C3" w:rsidR="001A715B" w:rsidRDefault="001A715B" w:rsidP="001A715B">
    <w:pPr>
      <w:pStyle w:val="Header"/>
      <w:ind w:right="360"/>
    </w:pPr>
    <w:r>
      <w:t>Adopted November 2021</w:t>
    </w:r>
  </w:p>
  <w:p w14:paraId="57F5BB6E" w14:textId="5666BC65" w:rsidR="001A715B" w:rsidRDefault="001A715B" w:rsidP="001A715B">
    <w:pPr>
      <w:pStyle w:val="Header"/>
      <w:ind w:right="360"/>
    </w:pPr>
    <w:r>
      <w:t>Revision 1.0 Date 20.11.21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A715B"/>
    <w:rsid w:val="001D1716"/>
    <w:rsid w:val="00271807"/>
    <w:rsid w:val="00274E0B"/>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75DFC"/>
    <w:rsid w:val="009B2717"/>
    <w:rsid w:val="009D1252"/>
    <w:rsid w:val="009E32D9"/>
    <w:rsid w:val="009F3E5A"/>
    <w:rsid w:val="00A276C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1A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4018</Words>
  <Characters>19972</Characters>
  <Application>Microsoft Office Word</Application>
  <DocSecurity>0</DocSecurity>
  <Lines>487</Lines>
  <Paragraphs>177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Microsoft Office User</cp:lastModifiedBy>
  <cp:revision>5</cp:revision>
  <cp:lastPrinted>2021-07-07T14:30:00Z</cp:lastPrinted>
  <dcterms:created xsi:type="dcterms:W3CDTF">2021-11-20T11:40:00Z</dcterms:created>
  <dcterms:modified xsi:type="dcterms:W3CDTF">2021-11-20T11:48:00Z</dcterms:modified>
</cp:coreProperties>
</file>