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A5" w:rsidRDefault="00124A2E">
      <w:pPr>
        <w:pStyle w:val="Title"/>
      </w:pPr>
      <w:r>
        <w:t>LOCKINGTON PARISH COUNCIL</w:t>
      </w:r>
    </w:p>
    <w:p w:rsidR="00B26EA5" w:rsidRDefault="00B26EA5">
      <w:pPr>
        <w:jc w:val="center"/>
        <w:rPr>
          <w:sz w:val="28"/>
        </w:rPr>
      </w:pPr>
    </w:p>
    <w:p w:rsidR="00B26EA5" w:rsidRDefault="00124A2E">
      <w:pPr>
        <w:rPr>
          <w:sz w:val="24"/>
        </w:rPr>
      </w:pPr>
      <w:r>
        <w:rPr>
          <w:sz w:val="24"/>
        </w:rPr>
        <w:t>Dear Sir/Madam,</w:t>
      </w:r>
    </w:p>
    <w:p w:rsidR="00B26EA5" w:rsidRDefault="00B26EA5">
      <w:pPr>
        <w:rPr>
          <w:sz w:val="24"/>
        </w:rPr>
      </w:pPr>
    </w:p>
    <w:p w:rsidR="00B26EA5" w:rsidRDefault="00124A2E">
      <w:pPr>
        <w:rPr>
          <w:sz w:val="24"/>
        </w:rPr>
      </w:pPr>
      <w:r>
        <w:rPr>
          <w:sz w:val="24"/>
        </w:rPr>
        <w:t>I hereby give you notice that an Ordinary meeting of the above named Parish Council will be held at the Villa</w:t>
      </w:r>
      <w:r w:rsidR="003126F0">
        <w:rPr>
          <w:sz w:val="24"/>
        </w:rPr>
        <w:t xml:space="preserve">ge Hall, </w:t>
      </w:r>
      <w:proofErr w:type="spellStart"/>
      <w:r w:rsidR="003126F0">
        <w:rPr>
          <w:sz w:val="24"/>
        </w:rPr>
        <w:t>Lockington</w:t>
      </w:r>
      <w:proofErr w:type="spellEnd"/>
      <w:r w:rsidR="003126F0">
        <w:rPr>
          <w:sz w:val="24"/>
        </w:rPr>
        <w:t xml:space="preserve"> on Monday 20</w:t>
      </w:r>
      <w:r w:rsidR="003126F0" w:rsidRPr="003126F0">
        <w:rPr>
          <w:sz w:val="24"/>
          <w:vertAlign w:val="superscript"/>
        </w:rPr>
        <w:t>th</w:t>
      </w:r>
      <w:r w:rsidR="00613491">
        <w:rPr>
          <w:sz w:val="24"/>
        </w:rPr>
        <w:t xml:space="preserve"> July 2015</w:t>
      </w:r>
      <w:r w:rsidR="003126F0">
        <w:rPr>
          <w:sz w:val="24"/>
        </w:rPr>
        <w:t xml:space="preserve"> at 7.0</w:t>
      </w:r>
      <w:r>
        <w:rPr>
          <w:sz w:val="24"/>
        </w:rPr>
        <w:t>0pm.</w:t>
      </w:r>
    </w:p>
    <w:p w:rsidR="00B26EA5" w:rsidRDefault="00B26EA5">
      <w:pPr>
        <w:rPr>
          <w:sz w:val="24"/>
        </w:rPr>
      </w:pPr>
    </w:p>
    <w:p w:rsidR="00B26EA5" w:rsidRDefault="00124A2E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B26EA5" w:rsidRDefault="00124A2E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B26EA5" w:rsidRDefault="00B26EA5">
      <w:pPr>
        <w:rPr>
          <w:sz w:val="24"/>
        </w:rPr>
      </w:pPr>
    </w:p>
    <w:p w:rsidR="00B26EA5" w:rsidRDefault="00124A2E">
      <w:pPr>
        <w:rPr>
          <w:sz w:val="24"/>
        </w:rPr>
      </w:pPr>
      <w:r>
        <w:rPr>
          <w:sz w:val="24"/>
        </w:rPr>
        <w:t xml:space="preserve">                                                        Clerk.</w:t>
      </w:r>
    </w:p>
    <w:p w:rsidR="00B26EA5" w:rsidRDefault="00B26EA5">
      <w:pPr>
        <w:rPr>
          <w:sz w:val="24"/>
        </w:rPr>
      </w:pPr>
    </w:p>
    <w:p w:rsidR="00B26EA5" w:rsidRDefault="00124A2E">
      <w:pPr>
        <w:rPr>
          <w:sz w:val="24"/>
        </w:rPr>
      </w:pPr>
      <w:r>
        <w:rPr>
          <w:sz w:val="24"/>
        </w:rPr>
        <w:t xml:space="preserve">BUSINESS </w:t>
      </w:r>
      <w:r w:rsidR="00F43DF6">
        <w:rPr>
          <w:sz w:val="24"/>
        </w:rPr>
        <w:t>TO BE DONE:</w:t>
      </w:r>
      <w:r>
        <w:rPr>
          <w:sz w:val="24"/>
        </w:rPr>
        <w:t xml:space="preserve">         (Subject to amendment)</w:t>
      </w:r>
    </w:p>
    <w:p w:rsidR="00B26EA5" w:rsidRDefault="00B26EA5">
      <w:pPr>
        <w:rPr>
          <w:sz w:val="24"/>
        </w:rPr>
      </w:pPr>
    </w:p>
    <w:p w:rsidR="00B26EA5" w:rsidRDefault="00124A2E">
      <w:pPr>
        <w:rPr>
          <w:sz w:val="24"/>
        </w:rPr>
      </w:pPr>
      <w:r>
        <w:rPr>
          <w:sz w:val="24"/>
        </w:rPr>
        <w:t>Apologies</w:t>
      </w:r>
    </w:p>
    <w:p w:rsidR="00B26EA5" w:rsidRDefault="00B26EA5">
      <w:pPr>
        <w:rPr>
          <w:sz w:val="24"/>
        </w:rPr>
      </w:pPr>
    </w:p>
    <w:p w:rsidR="00B26EA5" w:rsidRDefault="00124A2E">
      <w:pPr>
        <w:rPr>
          <w:sz w:val="24"/>
        </w:rPr>
      </w:pPr>
      <w:r>
        <w:rPr>
          <w:sz w:val="24"/>
        </w:rPr>
        <w:t>Ap</w:t>
      </w:r>
      <w:r w:rsidR="003126F0">
        <w:rPr>
          <w:sz w:val="24"/>
        </w:rPr>
        <w:t>prove minutes of meeting of 22</w:t>
      </w:r>
      <w:r w:rsidR="003126F0" w:rsidRPr="003126F0">
        <w:rPr>
          <w:sz w:val="24"/>
          <w:vertAlign w:val="superscript"/>
        </w:rPr>
        <w:t>nd</w:t>
      </w:r>
      <w:r w:rsidR="003126F0">
        <w:rPr>
          <w:sz w:val="24"/>
        </w:rPr>
        <w:t xml:space="preserve"> June 2015</w:t>
      </w:r>
      <w:r>
        <w:rPr>
          <w:sz w:val="24"/>
        </w:rPr>
        <w:t xml:space="preserve">              </w:t>
      </w:r>
    </w:p>
    <w:p w:rsidR="00B26EA5" w:rsidRDefault="00B26EA5">
      <w:pPr>
        <w:rPr>
          <w:sz w:val="24"/>
        </w:rPr>
      </w:pPr>
    </w:p>
    <w:p w:rsidR="00B26EA5" w:rsidRDefault="00124A2E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B26EA5" w:rsidRDefault="00124A2E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B26EA5" w:rsidRDefault="00B26EA5">
      <w:pPr>
        <w:rPr>
          <w:sz w:val="24"/>
        </w:rPr>
      </w:pPr>
    </w:p>
    <w:p w:rsidR="00B26EA5" w:rsidRDefault="00124A2E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B26EA5" w:rsidRDefault="00B26EA5">
      <w:pPr>
        <w:rPr>
          <w:sz w:val="24"/>
        </w:rPr>
      </w:pPr>
    </w:p>
    <w:p w:rsidR="00B26EA5" w:rsidRDefault="00124A2E">
      <w:pPr>
        <w:rPr>
          <w:sz w:val="24"/>
        </w:rPr>
      </w:pPr>
      <w:r w:rsidRPr="00613491">
        <w:rPr>
          <w:b/>
          <w:sz w:val="24"/>
        </w:rPr>
        <w:t>Matters arising from previous minutes:</w:t>
      </w:r>
      <w:r>
        <w:rPr>
          <w:sz w:val="24"/>
        </w:rPr>
        <w:tab/>
      </w:r>
      <w:proofErr w:type="spellStart"/>
      <w:r w:rsidR="003126F0">
        <w:rPr>
          <w:sz w:val="24"/>
        </w:rPr>
        <w:t>Lundys</w:t>
      </w:r>
      <w:proofErr w:type="spellEnd"/>
    </w:p>
    <w:p w:rsidR="003126F0" w:rsidRDefault="003126F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Clerks Stipend</w:t>
      </w:r>
    </w:p>
    <w:p w:rsidR="003126F0" w:rsidRDefault="003126F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Bus Shelter A164</w:t>
      </w:r>
    </w:p>
    <w:p w:rsidR="003126F0" w:rsidRDefault="003126F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Village Seat Painting</w:t>
      </w:r>
    </w:p>
    <w:p w:rsidR="003126F0" w:rsidRDefault="003126F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203F5">
        <w:rPr>
          <w:sz w:val="24"/>
        </w:rPr>
        <w:t>Village Community Volunteer work</w:t>
      </w:r>
    </w:p>
    <w:p w:rsidR="003126F0" w:rsidRDefault="003126F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203F5">
        <w:rPr>
          <w:sz w:val="24"/>
        </w:rPr>
        <w:t>Village</w:t>
      </w:r>
      <w:r>
        <w:rPr>
          <w:sz w:val="24"/>
        </w:rPr>
        <w:t xml:space="preserve"> Wind turbine</w:t>
      </w:r>
    </w:p>
    <w:p w:rsidR="00E203F5" w:rsidRDefault="00E203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Telephone box on Front Street</w:t>
      </w:r>
    </w:p>
    <w:p w:rsidR="003126F0" w:rsidRDefault="003126F0">
      <w:pPr>
        <w:rPr>
          <w:sz w:val="24"/>
        </w:rPr>
      </w:pPr>
    </w:p>
    <w:p w:rsidR="00B26EA5" w:rsidRDefault="00124A2E">
      <w:pPr>
        <w:rPr>
          <w:sz w:val="24"/>
        </w:rPr>
      </w:pPr>
      <w:r w:rsidRPr="00613491">
        <w:rPr>
          <w:b/>
          <w:sz w:val="24"/>
        </w:rPr>
        <w:t>Correspondence.</w:t>
      </w:r>
      <w:r>
        <w:rPr>
          <w:sz w:val="24"/>
        </w:rPr>
        <w:tab/>
      </w:r>
      <w:r w:rsidR="003126F0">
        <w:rPr>
          <w:sz w:val="24"/>
        </w:rPr>
        <w:t>James Dodd/Public Access Training</w:t>
      </w:r>
    </w:p>
    <w:p w:rsidR="00EE1288" w:rsidRDefault="00EE12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ERNLLCA</w:t>
      </w:r>
      <w:r w:rsidR="001A49B9">
        <w:rPr>
          <w:sz w:val="24"/>
        </w:rPr>
        <w:t>/ Transparency Code</w:t>
      </w:r>
    </w:p>
    <w:p w:rsidR="00EE1288" w:rsidRDefault="00EE12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East Riding Parish News</w:t>
      </w:r>
    </w:p>
    <w:p w:rsidR="001A49B9" w:rsidRDefault="001A49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6EA5" w:rsidRDefault="004E7312">
      <w:pPr>
        <w:rPr>
          <w:sz w:val="24"/>
        </w:rPr>
      </w:pPr>
      <w:bookmarkStart w:id="0" w:name="_GoBack"/>
      <w:bookmarkEnd w:id="0"/>
      <w:r>
        <w:rPr>
          <w:b/>
          <w:sz w:val="24"/>
        </w:rPr>
        <w:t>Planning applications.</w:t>
      </w:r>
      <w:r w:rsidR="003126F0" w:rsidRPr="00613491">
        <w:rPr>
          <w:b/>
          <w:sz w:val="24"/>
        </w:rPr>
        <w:tab/>
      </w:r>
      <w:r w:rsidR="00EE1288" w:rsidRPr="00F43DF6">
        <w:rPr>
          <w:b/>
          <w:sz w:val="24"/>
        </w:rPr>
        <w:t>15/01822/PLF</w:t>
      </w:r>
      <w:r w:rsidR="00EE1288">
        <w:rPr>
          <w:sz w:val="24"/>
        </w:rPr>
        <w:t xml:space="preserve"> Erection of wind</w:t>
      </w:r>
      <w:r w:rsidR="00F43DF6">
        <w:rPr>
          <w:sz w:val="24"/>
        </w:rPr>
        <w:t xml:space="preserve"> </w:t>
      </w:r>
      <w:r w:rsidR="00EE1288">
        <w:rPr>
          <w:sz w:val="24"/>
        </w:rPr>
        <w:t xml:space="preserve">turbine </w:t>
      </w:r>
      <w:r w:rsidR="00F43DF6">
        <w:rPr>
          <w:sz w:val="24"/>
        </w:rPr>
        <w:t>(</w:t>
      </w:r>
      <w:r w:rsidR="00EE1288">
        <w:rPr>
          <w:sz w:val="24"/>
        </w:rPr>
        <w:t>48.4</w:t>
      </w:r>
      <w:r w:rsidR="00F43DF6">
        <w:rPr>
          <w:sz w:val="24"/>
        </w:rPr>
        <w:t xml:space="preserve">m </w:t>
      </w:r>
      <w:r w:rsidR="00EE1288">
        <w:rPr>
          <w:sz w:val="24"/>
        </w:rPr>
        <w:t>high to the tip, 36.6</w:t>
      </w:r>
      <w:r w:rsidR="00F43DF6">
        <w:rPr>
          <w:sz w:val="24"/>
        </w:rPr>
        <w:t xml:space="preserve">m </w:t>
      </w:r>
      <w:r w:rsidR="00EE1288">
        <w:rPr>
          <w:sz w:val="24"/>
        </w:rPr>
        <w:t xml:space="preserve">high </w:t>
      </w:r>
      <w:r w:rsidR="00F43DF6">
        <w:rPr>
          <w:sz w:val="24"/>
        </w:rPr>
        <w:t xml:space="preserve">to the hub 23.5m rotor diameter) and associated infrastructure Land West of Wood House Farm, Old Road, </w:t>
      </w:r>
      <w:proofErr w:type="spellStart"/>
      <w:r w:rsidR="003126F0">
        <w:rPr>
          <w:sz w:val="24"/>
        </w:rPr>
        <w:t>Leconfield</w:t>
      </w:r>
      <w:proofErr w:type="spellEnd"/>
      <w:r w:rsidR="00F43DF6">
        <w:rPr>
          <w:sz w:val="24"/>
        </w:rPr>
        <w:t xml:space="preserve"> for H. </w:t>
      </w:r>
      <w:proofErr w:type="spellStart"/>
      <w:r w:rsidR="00F43DF6">
        <w:rPr>
          <w:sz w:val="24"/>
        </w:rPr>
        <w:t>Lount</w:t>
      </w:r>
      <w:proofErr w:type="spellEnd"/>
      <w:r w:rsidR="00F43DF6">
        <w:rPr>
          <w:sz w:val="24"/>
        </w:rPr>
        <w:t xml:space="preserve"> &amp; Sons.</w:t>
      </w:r>
    </w:p>
    <w:p w:rsidR="00613491" w:rsidRDefault="00613491">
      <w:pPr>
        <w:rPr>
          <w:sz w:val="24"/>
        </w:rPr>
      </w:pPr>
      <w:r w:rsidRPr="00613491">
        <w:rPr>
          <w:b/>
          <w:sz w:val="24"/>
        </w:rPr>
        <w:t>15/01989/PLF</w:t>
      </w:r>
      <w:r>
        <w:rPr>
          <w:sz w:val="24"/>
        </w:rPr>
        <w:t xml:space="preserve"> Conversion of existing outbuilding and garage into a dwelling Land South East of 35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Mr. Jamie </w:t>
      </w:r>
      <w:proofErr w:type="spellStart"/>
      <w:r>
        <w:rPr>
          <w:sz w:val="24"/>
        </w:rPr>
        <w:t>Wheldon</w:t>
      </w:r>
      <w:proofErr w:type="spellEnd"/>
      <w:r>
        <w:rPr>
          <w:sz w:val="24"/>
        </w:rPr>
        <w:t>.</w:t>
      </w:r>
    </w:p>
    <w:p w:rsidR="00B26EA5" w:rsidRDefault="00B26EA5">
      <w:pPr>
        <w:rPr>
          <w:sz w:val="24"/>
        </w:rPr>
      </w:pPr>
    </w:p>
    <w:p w:rsidR="00B26EA5" w:rsidRDefault="00124A2E">
      <w:pPr>
        <w:rPr>
          <w:sz w:val="24"/>
        </w:rPr>
      </w:pPr>
      <w:r w:rsidRPr="00613491">
        <w:rPr>
          <w:b/>
          <w:sz w:val="24"/>
        </w:rPr>
        <w:t>Accounts.</w:t>
      </w:r>
      <w:r>
        <w:rPr>
          <w:sz w:val="24"/>
        </w:rPr>
        <w:tab/>
      </w:r>
      <w:r w:rsidR="003126F0">
        <w:rPr>
          <w:sz w:val="24"/>
        </w:rPr>
        <w:t>S. L. Connon – Stipend and expenses for July and August</w:t>
      </w:r>
      <w:r>
        <w:rPr>
          <w:sz w:val="24"/>
        </w:rPr>
        <w:tab/>
      </w:r>
    </w:p>
    <w:p w:rsidR="00B26EA5" w:rsidRDefault="00B26EA5">
      <w:pPr>
        <w:rPr>
          <w:sz w:val="24"/>
        </w:rPr>
      </w:pPr>
    </w:p>
    <w:p w:rsidR="00B26EA5" w:rsidRDefault="00B26EA5">
      <w:pPr>
        <w:rPr>
          <w:sz w:val="24"/>
        </w:rPr>
      </w:pPr>
    </w:p>
    <w:p w:rsidR="00B26EA5" w:rsidRDefault="00124A2E">
      <w:pPr>
        <w:rPr>
          <w:sz w:val="24"/>
        </w:rPr>
      </w:pPr>
      <w:r>
        <w:rPr>
          <w:sz w:val="24"/>
        </w:rPr>
        <w:t>Date of nex</w:t>
      </w:r>
      <w:r w:rsidR="003126F0">
        <w:rPr>
          <w:sz w:val="24"/>
        </w:rPr>
        <w:t>t Parish Council meeting</w:t>
      </w:r>
      <w:r>
        <w:rPr>
          <w:sz w:val="24"/>
        </w:rPr>
        <w:t xml:space="preserve"> 14</w:t>
      </w:r>
      <w:r w:rsidRPr="00124A2E">
        <w:rPr>
          <w:sz w:val="24"/>
          <w:vertAlign w:val="superscript"/>
        </w:rPr>
        <w:t>th</w:t>
      </w:r>
      <w:r>
        <w:rPr>
          <w:sz w:val="24"/>
        </w:rPr>
        <w:t xml:space="preserve"> September 2015</w:t>
      </w:r>
      <w:r w:rsidR="003126F0">
        <w:rPr>
          <w:sz w:val="24"/>
        </w:rPr>
        <w:t xml:space="preserve"> at 7.0</w:t>
      </w:r>
      <w:r>
        <w:rPr>
          <w:sz w:val="24"/>
        </w:rPr>
        <w:t>0pm</w:t>
      </w:r>
    </w:p>
    <w:p w:rsidR="00B26EA5" w:rsidRDefault="00613491">
      <w:pPr>
        <w:rPr>
          <w:sz w:val="24"/>
        </w:rPr>
      </w:pPr>
      <w:r>
        <w:rPr>
          <w:sz w:val="24"/>
        </w:rPr>
        <w:t>Any Other Matters</w:t>
      </w:r>
    </w:p>
    <w:sectPr w:rsidR="00B26EA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6F0"/>
    <w:rsid w:val="00124A2E"/>
    <w:rsid w:val="001A49B9"/>
    <w:rsid w:val="003126F0"/>
    <w:rsid w:val="004E7312"/>
    <w:rsid w:val="00613491"/>
    <w:rsid w:val="00B26EA5"/>
    <w:rsid w:val="00E203F5"/>
    <w:rsid w:val="00EE1288"/>
    <w:rsid w:val="00F4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27739-0CB0-42A4-B2F1-9BF1E1CB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25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7</cp:revision>
  <cp:lastPrinted>2015-07-13T14:57:00Z</cp:lastPrinted>
  <dcterms:created xsi:type="dcterms:W3CDTF">2015-07-05T13:58:00Z</dcterms:created>
  <dcterms:modified xsi:type="dcterms:W3CDTF">2015-07-13T20:34:00Z</dcterms:modified>
</cp:coreProperties>
</file>